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D02B61" w14:textId="77777777" w:rsidR="002A0E2D" w:rsidRPr="002A6832" w:rsidRDefault="002A0E2D" w:rsidP="002A0E2D">
      <w:pPr>
        <w:autoSpaceDE w:val="0"/>
        <w:autoSpaceDN w:val="0"/>
        <w:adjustRightInd w:val="0"/>
        <w:spacing w:after="0" w:line="240" w:lineRule="auto"/>
        <w:rPr>
          <w:rFonts w:ascii="Arial" w:hAnsi="Arial" w:cs="Arial"/>
          <w:b/>
          <w:bCs/>
          <w:sz w:val="24"/>
          <w:szCs w:val="24"/>
        </w:rPr>
      </w:pPr>
      <w:r w:rsidRPr="002A6832">
        <w:rPr>
          <w:rFonts w:ascii="Arial" w:hAnsi="Arial" w:cs="Arial"/>
          <w:b/>
          <w:bCs/>
          <w:sz w:val="24"/>
          <w:szCs w:val="24"/>
        </w:rPr>
        <w:t>1</w:t>
      </w:r>
      <w:r>
        <w:rPr>
          <w:rFonts w:ascii="Arial" w:hAnsi="Arial" w:cs="Arial"/>
          <w:b/>
          <w:bCs/>
          <w:sz w:val="24"/>
          <w:szCs w:val="24"/>
        </w:rPr>
        <w:t>1</w:t>
      </w:r>
      <w:r w:rsidRPr="002A6832">
        <w:rPr>
          <w:rFonts w:ascii="Arial" w:hAnsi="Arial" w:cs="Arial"/>
          <w:b/>
          <w:bCs/>
          <w:sz w:val="24"/>
          <w:szCs w:val="24"/>
        </w:rPr>
        <w:t xml:space="preserve">.Pennant Competition </w:t>
      </w:r>
      <w:r w:rsidRPr="002A6832">
        <w:rPr>
          <w:rFonts w:ascii="Arial" w:hAnsi="Arial" w:cs="Arial"/>
          <w:sz w:val="24"/>
          <w:szCs w:val="24"/>
        </w:rPr>
        <w:t xml:space="preserve">- </w:t>
      </w:r>
      <w:r w:rsidRPr="002A6832">
        <w:rPr>
          <w:rFonts w:ascii="Arial" w:hAnsi="Arial" w:cs="Arial"/>
          <w:b/>
          <w:bCs/>
          <w:sz w:val="24"/>
          <w:szCs w:val="24"/>
        </w:rPr>
        <w:t>Management of Selection Process.</w:t>
      </w:r>
    </w:p>
    <w:p w14:paraId="441D13C3" w14:textId="77777777" w:rsidR="002A0E2D" w:rsidRPr="002A6832" w:rsidRDefault="002A0E2D" w:rsidP="002A0E2D">
      <w:pPr>
        <w:autoSpaceDE w:val="0"/>
        <w:autoSpaceDN w:val="0"/>
        <w:adjustRightInd w:val="0"/>
        <w:spacing w:after="0" w:line="240" w:lineRule="auto"/>
        <w:rPr>
          <w:rFonts w:ascii="Arial" w:hAnsi="Arial" w:cs="Arial"/>
          <w:sz w:val="24"/>
          <w:szCs w:val="24"/>
        </w:rPr>
      </w:pPr>
      <w:r w:rsidRPr="002A6832">
        <w:rPr>
          <w:rFonts w:ascii="Arial" w:hAnsi="Arial" w:cs="Arial"/>
          <w:sz w:val="24"/>
          <w:szCs w:val="24"/>
        </w:rPr>
        <w:t>This function will be managed by a Chairperson of Selectors, one of each for</w:t>
      </w:r>
    </w:p>
    <w:p w14:paraId="2A8BEC6B" w14:textId="77777777" w:rsidR="002A0E2D" w:rsidRDefault="002A0E2D" w:rsidP="002A0E2D">
      <w:pPr>
        <w:autoSpaceDE w:val="0"/>
        <w:autoSpaceDN w:val="0"/>
        <w:adjustRightInd w:val="0"/>
        <w:spacing w:after="0" w:line="240" w:lineRule="auto"/>
        <w:rPr>
          <w:rFonts w:ascii="Arial" w:hAnsi="Arial" w:cs="Arial"/>
          <w:sz w:val="24"/>
          <w:szCs w:val="24"/>
        </w:rPr>
      </w:pPr>
      <w:r w:rsidRPr="002A6832">
        <w:rPr>
          <w:rFonts w:ascii="Arial" w:hAnsi="Arial" w:cs="Arial"/>
          <w:sz w:val="24"/>
          <w:szCs w:val="24"/>
        </w:rPr>
        <w:t xml:space="preserve">the </w:t>
      </w:r>
      <w:r>
        <w:rPr>
          <w:rFonts w:ascii="Arial" w:hAnsi="Arial" w:cs="Arial"/>
          <w:sz w:val="24"/>
          <w:szCs w:val="24"/>
        </w:rPr>
        <w:t>m</w:t>
      </w:r>
      <w:r w:rsidRPr="002A6832">
        <w:rPr>
          <w:rFonts w:ascii="Arial" w:hAnsi="Arial" w:cs="Arial"/>
          <w:sz w:val="24"/>
          <w:szCs w:val="24"/>
        </w:rPr>
        <w:t>en</w:t>
      </w:r>
      <w:r>
        <w:rPr>
          <w:rFonts w:ascii="Arial" w:hAnsi="Arial" w:cs="Arial"/>
          <w:sz w:val="24"/>
          <w:szCs w:val="24"/>
        </w:rPr>
        <w:t>’</w:t>
      </w:r>
      <w:r w:rsidRPr="002A6832">
        <w:rPr>
          <w:rFonts w:ascii="Arial" w:hAnsi="Arial" w:cs="Arial"/>
          <w:sz w:val="24"/>
          <w:szCs w:val="24"/>
        </w:rPr>
        <w:t xml:space="preserve">s and </w:t>
      </w:r>
      <w:r>
        <w:rPr>
          <w:rFonts w:ascii="Arial" w:hAnsi="Arial" w:cs="Arial"/>
          <w:sz w:val="24"/>
          <w:szCs w:val="24"/>
        </w:rPr>
        <w:t>l</w:t>
      </w:r>
      <w:r w:rsidRPr="002A6832">
        <w:rPr>
          <w:rFonts w:ascii="Arial" w:hAnsi="Arial" w:cs="Arial"/>
          <w:sz w:val="24"/>
          <w:szCs w:val="24"/>
        </w:rPr>
        <w:t>adies</w:t>
      </w:r>
      <w:r>
        <w:rPr>
          <w:rFonts w:ascii="Arial" w:hAnsi="Arial" w:cs="Arial"/>
          <w:sz w:val="24"/>
          <w:szCs w:val="24"/>
        </w:rPr>
        <w:t>’</w:t>
      </w:r>
      <w:r w:rsidRPr="002A6832">
        <w:rPr>
          <w:rFonts w:ascii="Arial" w:hAnsi="Arial" w:cs="Arial"/>
          <w:sz w:val="24"/>
          <w:szCs w:val="24"/>
        </w:rPr>
        <w:t xml:space="preserve"> </w:t>
      </w:r>
      <w:r>
        <w:rPr>
          <w:rFonts w:ascii="Arial" w:hAnsi="Arial" w:cs="Arial"/>
          <w:sz w:val="24"/>
          <w:szCs w:val="24"/>
        </w:rPr>
        <w:t>and one for the Open competition who will be elected at the AGM.</w:t>
      </w:r>
      <w:r w:rsidRPr="002A6832">
        <w:rPr>
          <w:rFonts w:ascii="Arial" w:hAnsi="Arial" w:cs="Arial"/>
          <w:sz w:val="24"/>
          <w:szCs w:val="24"/>
        </w:rPr>
        <w:t xml:space="preserve"> </w:t>
      </w:r>
      <w:r>
        <w:rPr>
          <w:rFonts w:ascii="Arial" w:hAnsi="Arial" w:cs="Arial"/>
          <w:sz w:val="24"/>
          <w:szCs w:val="24"/>
        </w:rPr>
        <w:t xml:space="preserve">Each </w:t>
      </w:r>
      <w:r w:rsidRPr="002A6832">
        <w:rPr>
          <w:rFonts w:ascii="Arial" w:hAnsi="Arial" w:cs="Arial"/>
          <w:sz w:val="24"/>
          <w:szCs w:val="24"/>
        </w:rPr>
        <w:t xml:space="preserve">Chairperson will appoint </w:t>
      </w:r>
      <w:r w:rsidRPr="00127C03">
        <w:rPr>
          <w:rFonts w:ascii="Arial" w:hAnsi="Arial" w:cs="Arial"/>
          <w:sz w:val="24"/>
          <w:szCs w:val="24"/>
        </w:rPr>
        <w:t>Selectors</w:t>
      </w:r>
      <w:r>
        <w:rPr>
          <w:rFonts w:ascii="Arial" w:hAnsi="Arial" w:cs="Arial"/>
          <w:sz w:val="24"/>
          <w:szCs w:val="24"/>
        </w:rPr>
        <w:t xml:space="preserve"> for each of the divisions for which he/she is responsible, and the resulting panel will select teams for trial matches </w:t>
      </w:r>
      <w:r w:rsidRPr="001A263E">
        <w:rPr>
          <w:rFonts w:ascii="Arial" w:hAnsi="Arial" w:cs="Arial"/>
          <w:sz w:val="24"/>
          <w:szCs w:val="24"/>
        </w:rPr>
        <w:t>and</w:t>
      </w:r>
      <w:r>
        <w:rPr>
          <w:rFonts w:ascii="Arial" w:hAnsi="Arial" w:cs="Arial"/>
          <w:color w:val="FF0000"/>
          <w:sz w:val="24"/>
          <w:szCs w:val="24"/>
        </w:rPr>
        <w:t xml:space="preserve"> </w:t>
      </w:r>
      <w:r>
        <w:rPr>
          <w:rFonts w:ascii="Arial" w:hAnsi="Arial" w:cs="Arial"/>
          <w:sz w:val="24"/>
          <w:szCs w:val="24"/>
        </w:rPr>
        <w:t xml:space="preserve">the pennant season. </w:t>
      </w:r>
    </w:p>
    <w:p w14:paraId="54F990C6" w14:textId="77777777" w:rsidR="002A0E2D" w:rsidRDefault="002A0E2D" w:rsidP="002A0E2D">
      <w:pPr>
        <w:autoSpaceDE w:val="0"/>
        <w:autoSpaceDN w:val="0"/>
        <w:adjustRightInd w:val="0"/>
        <w:spacing w:after="0" w:line="240" w:lineRule="auto"/>
        <w:rPr>
          <w:rFonts w:ascii="Arial" w:hAnsi="Arial" w:cs="Arial"/>
          <w:sz w:val="24"/>
          <w:szCs w:val="24"/>
        </w:rPr>
      </w:pPr>
    </w:p>
    <w:p w14:paraId="0533D5D9" w14:textId="77777777" w:rsidR="002A0E2D" w:rsidRPr="002A6832" w:rsidRDefault="002A0E2D" w:rsidP="002A0E2D">
      <w:pPr>
        <w:autoSpaceDE w:val="0"/>
        <w:autoSpaceDN w:val="0"/>
        <w:adjustRightInd w:val="0"/>
        <w:spacing w:after="0" w:line="240" w:lineRule="auto"/>
        <w:rPr>
          <w:rFonts w:ascii="Arial" w:hAnsi="Arial" w:cs="Arial"/>
          <w:sz w:val="24"/>
          <w:szCs w:val="24"/>
        </w:rPr>
      </w:pPr>
      <w:r w:rsidRPr="002A6832">
        <w:rPr>
          <w:rFonts w:ascii="Arial" w:hAnsi="Arial" w:cs="Arial"/>
          <w:sz w:val="24"/>
          <w:szCs w:val="24"/>
        </w:rPr>
        <w:t>Information from the Metropolitan Bowls Association concerning the Pennant</w:t>
      </w:r>
    </w:p>
    <w:p w14:paraId="309F981C" w14:textId="77777777" w:rsidR="002A0E2D" w:rsidRPr="002A6832" w:rsidRDefault="002A0E2D" w:rsidP="002A0E2D">
      <w:pPr>
        <w:autoSpaceDE w:val="0"/>
        <w:autoSpaceDN w:val="0"/>
        <w:adjustRightInd w:val="0"/>
        <w:spacing w:after="0" w:line="240" w:lineRule="auto"/>
        <w:rPr>
          <w:rFonts w:ascii="Arial" w:hAnsi="Arial" w:cs="Arial"/>
          <w:sz w:val="24"/>
          <w:szCs w:val="24"/>
        </w:rPr>
      </w:pPr>
      <w:r w:rsidRPr="002A6832">
        <w:rPr>
          <w:rFonts w:ascii="Arial" w:hAnsi="Arial" w:cs="Arial"/>
          <w:sz w:val="24"/>
          <w:szCs w:val="24"/>
        </w:rPr>
        <w:t>Competition, particularly the Conditions of Play</w:t>
      </w:r>
      <w:r>
        <w:rPr>
          <w:rFonts w:ascii="Arial" w:hAnsi="Arial" w:cs="Arial"/>
          <w:sz w:val="24"/>
          <w:szCs w:val="24"/>
        </w:rPr>
        <w:t xml:space="preserve">, </w:t>
      </w:r>
      <w:r w:rsidRPr="002A6832">
        <w:rPr>
          <w:rFonts w:ascii="Arial" w:hAnsi="Arial" w:cs="Arial"/>
          <w:sz w:val="24"/>
          <w:szCs w:val="24"/>
        </w:rPr>
        <w:t>should be advised to both Selectors</w:t>
      </w:r>
    </w:p>
    <w:p w14:paraId="759B3F70" w14:textId="77777777" w:rsidR="002A0E2D" w:rsidRDefault="002A0E2D" w:rsidP="002A0E2D">
      <w:pPr>
        <w:autoSpaceDE w:val="0"/>
        <w:autoSpaceDN w:val="0"/>
        <w:adjustRightInd w:val="0"/>
        <w:spacing w:after="0" w:line="240" w:lineRule="auto"/>
        <w:rPr>
          <w:rFonts w:ascii="Arial" w:hAnsi="Arial" w:cs="Arial"/>
          <w:sz w:val="24"/>
          <w:szCs w:val="24"/>
        </w:rPr>
      </w:pPr>
      <w:r w:rsidRPr="002A6832">
        <w:rPr>
          <w:rFonts w:ascii="Arial" w:hAnsi="Arial" w:cs="Arial"/>
          <w:sz w:val="24"/>
          <w:szCs w:val="24"/>
        </w:rPr>
        <w:t xml:space="preserve">and </w:t>
      </w:r>
      <w:r>
        <w:rPr>
          <w:rFonts w:ascii="Arial" w:hAnsi="Arial" w:cs="Arial"/>
          <w:sz w:val="24"/>
          <w:szCs w:val="24"/>
        </w:rPr>
        <w:t>p</w:t>
      </w:r>
      <w:r w:rsidRPr="002A6832">
        <w:rPr>
          <w:rFonts w:ascii="Arial" w:hAnsi="Arial" w:cs="Arial"/>
          <w:sz w:val="24"/>
          <w:szCs w:val="24"/>
        </w:rPr>
        <w:t>layers.</w:t>
      </w:r>
    </w:p>
    <w:p w14:paraId="5FDDA0A6" w14:textId="77777777" w:rsidR="002A0E2D" w:rsidRDefault="002A0E2D" w:rsidP="002A0E2D">
      <w:pPr>
        <w:autoSpaceDE w:val="0"/>
        <w:autoSpaceDN w:val="0"/>
        <w:adjustRightInd w:val="0"/>
        <w:spacing w:after="0" w:line="240" w:lineRule="auto"/>
        <w:rPr>
          <w:rFonts w:ascii="Arial" w:hAnsi="Arial" w:cs="Arial"/>
          <w:sz w:val="24"/>
          <w:szCs w:val="24"/>
        </w:rPr>
      </w:pPr>
    </w:p>
    <w:p w14:paraId="5468EEF9"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The Chairperson of selectors will ensure that the following rules are observed in relation to the selection process:</w:t>
      </w:r>
    </w:p>
    <w:p w14:paraId="58A4AB29" w14:textId="77777777" w:rsidR="002A0E2D" w:rsidRDefault="002A0E2D" w:rsidP="002A0E2D">
      <w:pPr>
        <w:autoSpaceDE w:val="0"/>
        <w:autoSpaceDN w:val="0"/>
        <w:adjustRightInd w:val="0"/>
        <w:spacing w:after="0" w:line="240" w:lineRule="auto"/>
        <w:rPr>
          <w:rFonts w:ascii="Arial" w:hAnsi="Arial" w:cs="Arial"/>
          <w:sz w:val="24"/>
          <w:szCs w:val="24"/>
        </w:rPr>
      </w:pPr>
    </w:p>
    <w:p w14:paraId="40472287" w14:textId="77777777" w:rsidR="002A0E2D" w:rsidRDefault="002A0E2D" w:rsidP="002A0E2D">
      <w:pPr>
        <w:autoSpaceDE w:val="0"/>
        <w:autoSpaceDN w:val="0"/>
        <w:adjustRightInd w:val="0"/>
        <w:spacing w:after="0" w:line="240" w:lineRule="auto"/>
        <w:rPr>
          <w:rFonts w:ascii="Arial" w:hAnsi="Arial" w:cs="Arial"/>
          <w:sz w:val="24"/>
          <w:szCs w:val="24"/>
        </w:rPr>
      </w:pPr>
      <w:r w:rsidRPr="00BB3141">
        <w:rPr>
          <w:rFonts w:ascii="Arial" w:hAnsi="Arial" w:cs="Arial"/>
          <w:sz w:val="24"/>
          <w:szCs w:val="24"/>
        </w:rPr>
        <w:t>-</w:t>
      </w:r>
      <w:r>
        <w:rPr>
          <w:rFonts w:ascii="Arial" w:hAnsi="Arial" w:cs="Arial"/>
          <w:sz w:val="24"/>
          <w:szCs w:val="24"/>
        </w:rPr>
        <w:t xml:space="preserve"> </w:t>
      </w:r>
      <w:r w:rsidRPr="00BB3141">
        <w:rPr>
          <w:rFonts w:ascii="Arial" w:hAnsi="Arial" w:cs="Arial"/>
          <w:sz w:val="24"/>
          <w:szCs w:val="24"/>
          <w:u w:val="single"/>
        </w:rPr>
        <w:t>The process must be transparent and provide for selection based primarily on merit</w:t>
      </w:r>
      <w:r w:rsidRPr="00BB3141">
        <w:rPr>
          <w:rFonts w:ascii="Arial" w:hAnsi="Arial" w:cs="Arial"/>
          <w:sz w:val="24"/>
          <w:szCs w:val="24"/>
        </w:rPr>
        <w:t xml:space="preserve">, </w:t>
      </w:r>
      <w:r>
        <w:rPr>
          <w:rFonts w:ascii="Arial" w:hAnsi="Arial" w:cs="Arial"/>
          <w:sz w:val="24"/>
          <w:szCs w:val="24"/>
        </w:rPr>
        <w:t>but consideration should also be given to player compatibility, team dynamics and player development. Sides should be selected to maximise performance and to achieve the best result possible.</w:t>
      </w:r>
    </w:p>
    <w:p w14:paraId="04047EB2" w14:textId="77777777" w:rsidR="002A0E2D" w:rsidRDefault="002A0E2D" w:rsidP="002A0E2D">
      <w:pPr>
        <w:autoSpaceDE w:val="0"/>
        <w:autoSpaceDN w:val="0"/>
        <w:adjustRightInd w:val="0"/>
        <w:spacing w:after="0" w:line="240" w:lineRule="auto"/>
        <w:rPr>
          <w:rFonts w:ascii="Arial" w:hAnsi="Arial" w:cs="Arial"/>
          <w:sz w:val="24"/>
          <w:szCs w:val="24"/>
        </w:rPr>
      </w:pPr>
    </w:p>
    <w:p w14:paraId="3B7D2A7C" w14:textId="77777777" w:rsidR="002A0E2D" w:rsidRDefault="002A0E2D" w:rsidP="002A0E2D">
      <w:pPr>
        <w:autoSpaceDE w:val="0"/>
        <w:autoSpaceDN w:val="0"/>
        <w:adjustRightInd w:val="0"/>
        <w:spacing w:after="0" w:line="240" w:lineRule="auto"/>
        <w:rPr>
          <w:rFonts w:ascii="Arial" w:hAnsi="Arial" w:cs="Arial"/>
          <w:sz w:val="24"/>
          <w:szCs w:val="24"/>
        </w:rPr>
      </w:pPr>
      <w:r w:rsidRPr="00BB3141">
        <w:rPr>
          <w:rFonts w:ascii="Arial" w:hAnsi="Arial" w:cs="Arial"/>
          <w:sz w:val="24"/>
          <w:szCs w:val="24"/>
        </w:rPr>
        <w:t>-</w:t>
      </w:r>
      <w:r>
        <w:rPr>
          <w:rFonts w:ascii="Arial" w:hAnsi="Arial" w:cs="Arial"/>
          <w:sz w:val="24"/>
          <w:szCs w:val="24"/>
        </w:rPr>
        <w:t xml:space="preserve"> </w:t>
      </w:r>
      <w:r w:rsidRPr="00BB3141">
        <w:rPr>
          <w:rFonts w:ascii="Arial" w:hAnsi="Arial" w:cs="Arial"/>
          <w:sz w:val="24"/>
          <w:szCs w:val="24"/>
        </w:rPr>
        <w:t>Never disrupt a successful four to bolster a struggling four – this will only cause dissatisfaction</w:t>
      </w:r>
    </w:p>
    <w:p w14:paraId="4BD3BD40" w14:textId="77777777" w:rsidR="002A0E2D" w:rsidRDefault="002A0E2D" w:rsidP="002A0E2D">
      <w:pPr>
        <w:autoSpaceDE w:val="0"/>
        <w:autoSpaceDN w:val="0"/>
        <w:adjustRightInd w:val="0"/>
        <w:spacing w:after="0" w:line="240" w:lineRule="auto"/>
        <w:rPr>
          <w:rFonts w:ascii="Arial" w:hAnsi="Arial" w:cs="Arial"/>
          <w:sz w:val="24"/>
          <w:szCs w:val="24"/>
        </w:rPr>
      </w:pPr>
    </w:p>
    <w:p w14:paraId="151010CD" w14:textId="77777777" w:rsidR="002A0E2D" w:rsidRDefault="002A0E2D" w:rsidP="002A0E2D">
      <w:pPr>
        <w:autoSpaceDE w:val="0"/>
        <w:autoSpaceDN w:val="0"/>
        <w:adjustRightInd w:val="0"/>
        <w:spacing w:after="0" w:line="240" w:lineRule="auto"/>
        <w:rPr>
          <w:rFonts w:ascii="Arial" w:hAnsi="Arial" w:cs="Arial"/>
          <w:sz w:val="24"/>
          <w:szCs w:val="24"/>
        </w:rPr>
      </w:pPr>
      <w:r w:rsidRPr="00BB3141">
        <w:rPr>
          <w:rFonts w:ascii="Arial" w:hAnsi="Arial" w:cs="Arial"/>
          <w:sz w:val="24"/>
          <w:szCs w:val="24"/>
        </w:rPr>
        <w:t>-</w:t>
      </w:r>
      <w:r>
        <w:rPr>
          <w:rFonts w:ascii="Arial" w:hAnsi="Arial" w:cs="Arial"/>
          <w:sz w:val="24"/>
          <w:szCs w:val="24"/>
        </w:rPr>
        <w:t xml:space="preserve"> </w:t>
      </w:r>
      <w:r w:rsidRPr="00BB3141">
        <w:rPr>
          <w:rFonts w:ascii="Arial" w:hAnsi="Arial" w:cs="Arial"/>
          <w:sz w:val="24"/>
          <w:szCs w:val="24"/>
        </w:rPr>
        <w:t>Never fail to recognise potential or improved performance. Conversely, do not over-rate so-called experience if this is no lo</w:t>
      </w:r>
      <w:r>
        <w:rPr>
          <w:rFonts w:ascii="Arial" w:hAnsi="Arial" w:cs="Arial"/>
          <w:sz w:val="24"/>
          <w:szCs w:val="24"/>
        </w:rPr>
        <w:t>n</w:t>
      </w:r>
      <w:r w:rsidRPr="00BB3141">
        <w:rPr>
          <w:rFonts w:ascii="Arial" w:hAnsi="Arial" w:cs="Arial"/>
          <w:sz w:val="24"/>
          <w:szCs w:val="24"/>
        </w:rPr>
        <w:t>ger supported by current performance</w:t>
      </w:r>
    </w:p>
    <w:p w14:paraId="24614611" w14:textId="77777777" w:rsidR="002A0E2D" w:rsidRDefault="002A0E2D" w:rsidP="002A0E2D">
      <w:pPr>
        <w:autoSpaceDE w:val="0"/>
        <w:autoSpaceDN w:val="0"/>
        <w:adjustRightInd w:val="0"/>
        <w:spacing w:after="0" w:line="240" w:lineRule="auto"/>
        <w:rPr>
          <w:rFonts w:ascii="Arial" w:hAnsi="Arial" w:cs="Arial"/>
          <w:sz w:val="24"/>
          <w:szCs w:val="24"/>
        </w:rPr>
      </w:pPr>
    </w:p>
    <w:p w14:paraId="42C9B97E" w14:textId="77777777" w:rsidR="002A0E2D" w:rsidRDefault="002A0E2D" w:rsidP="002A0E2D">
      <w:pPr>
        <w:autoSpaceDE w:val="0"/>
        <w:autoSpaceDN w:val="0"/>
        <w:adjustRightInd w:val="0"/>
        <w:spacing w:after="0" w:line="240" w:lineRule="auto"/>
        <w:rPr>
          <w:rFonts w:ascii="Arial" w:hAnsi="Arial" w:cs="Arial"/>
          <w:sz w:val="24"/>
          <w:szCs w:val="24"/>
        </w:rPr>
      </w:pPr>
      <w:r w:rsidRPr="00BB3141">
        <w:rPr>
          <w:rFonts w:ascii="Arial" w:hAnsi="Arial" w:cs="Arial"/>
          <w:sz w:val="24"/>
          <w:szCs w:val="24"/>
        </w:rPr>
        <w:t>-</w:t>
      </w:r>
      <w:r>
        <w:rPr>
          <w:rFonts w:ascii="Arial" w:hAnsi="Arial" w:cs="Arial"/>
          <w:sz w:val="24"/>
          <w:szCs w:val="24"/>
        </w:rPr>
        <w:t xml:space="preserve"> </w:t>
      </w:r>
      <w:r w:rsidRPr="00BB3141">
        <w:rPr>
          <w:rFonts w:ascii="Arial" w:hAnsi="Arial" w:cs="Arial"/>
          <w:sz w:val="24"/>
          <w:szCs w:val="24"/>
          <w:u w:val="single"/>
        </w:rPr>
        <w:t>A player who misses a single match through illness or family commitments must be selected in his usual team and position upon his return</w:t>
      </w:r>
      <w:r w:rsidRPr="00BB3141">
        <w:rPr>
          <w:rFonts w:ascii="Arial" w:hAnsi="Arial" w:cs="Arial"/>
          <w:sz w:val="24"/>
          <w:szCs w:val="24"/>
        </w:rPr>
        <w:t>. His replacem</w:t>
      </w:r>
      <w:r>
        <w:rPr>
          <w:rFonts w:ascii="Arial" w:hAnsi="Arial" w:cs="Arial"/>
          <w:sz w:val="24"/>
          <w:szCs w:val="24"/>
        </w:rPr>
        <w:t>ent</w:t>
      </w:r>
      <w:r w:rsidRPr="00BB3141">
        <w:rPr>
          <w:rFonts w:ascii="Arial" w:hAnsi="Arial" w:cs="Arial"/>
          <w:sz w:val="24"/>
          <w:szCs w:val="24"/>
        </w:rPr>
        <w:t xml:space="preserve"> will be informed of this rule at the time and must indicate his acceptance of it.</w:t>
      </w:r>
    </w:p>
    <w:p w14:paraId="4FDDDCE8" w14:textId="77777777" w:rsidR="002A0E2D" w:rsidRDefault="002A0E2D" w:rsidP="002A0E2D">
      <w:pPr>
        <w:autoSpaceDE w:val="0"/>
        <w:autoSpaceDN w:val="0"/>
        <w:adjustRightInd w:val="0"/>
        <w:spacing w:after="0" w:line="240" w:lineRule="auto"/>
        <w:rPr>
          <w:rFonts w:ascii="Arial" w:hAnsi="Arial" w:cs="Arial"/>
          <w:sz w:val="24"/>
          <w:szCs w:val="24"/>
        </w:rPr>
      </w:pPr>
    </w:p>
    <w:p w14:paraId="0D708AB9" w14:textId="77777777" w:rsidR="002A0E2D" w:rsidRDefault="002A0E2D" w:rsidP="002A0E2D">
      <w:pPr>
        <w:autoSpaceDE w:val="0"/>
        <w:autoSpaceDN w:val="0"/>
        <w:adjustRightInd w:val="0"/>
        <w:spacing w:after="0" w:line="240" w:lineRule="auto"/>
        <w:rPr>
          <w:rFonts w:ascii="Arial" w:hAnsi="Arial" w:cs="Arial"/>
          <w:sz w:val="24"/>
          <w:szCs w:val="24"/>
        </w:rPr>
      </w:pPr>
      <w:r w:rsidRPr="00BB3141">
        <w:rPr>
          <w:rFonts w:ascii="Arial" w:hAnsi="Arial" w:cs="Arial"/>
          <w:sz w:val="24"/>
          <w:szCs w:val="24"/>
          <w:u w:val="single"/>
        </w:rPr>
        <w:t>- Players who are unavailable for longer periods will be treated on a case-by-case basis</w:t>
      </w:r>
      <w:r w:rsidRPr="00BB3141">
        <w:rPr>
          <w:rFonts w:ascii="Arial" w:hAnsi="Arial" w:cs="Arial"/>
          <w:sz w:val="24"/>
          <w:szCs w:val="24"/>
        </w:rPr>
        <w:t>, but after an absence of 4 matches or more would usually be selected in a team one level down from their normal level.</w:t>
      </w:r>
    </w:p>
    <w:p w14:paraId="318697E6" w14:textId="77777777" w:rsidR="002A0E2D" w:rsidRDefault="002A0E2D" w:rsidP="002A0E2D">
      <w:pPr>
        <w:autoSpaceDE w:val="0"/>
        <w:autoSpaceDN w:val="0"/>
        <w:adjustRightInd w:val="0"/>
        <w:spacing w:after="0" w:line="240" w:lineRule="auto"/>
        <w:rPr>
          <w:rFonts w:ascii="Arial" w:hAnsi="Arial" w:cs="Arial"/>
          <w:sz w:val="24"/>
          <w:szCs w:val="24"/>
        </w:rPr>
      </w:pPr>
    </w:p>
    <w:p w14:paraId="137E3158" w14:textId="77777777" w:rsidR="002A0E2D" w:rsidRDefault="002A0E2D" w:rsidP="002A0E2D">
      <w:pPr>
        <w:autoSpaceDE w:val="0"/>
        <w:autoSpaceDN w:val="0"/>
        <w:adjustRightInd w:val="0"/>
        <w:spacing w:after="0" w:line="240" w:lineRule="auto"/>
        <w:rPr>
          <w:rFonts w:ascii="Arial" w:hAnsi="Arial" w:cs="Arial"/>
          <w:sz w:val="24"/>
          <w:szCs w:val="24"/>
        </w:rPr>
      </w:pPr>
      <w:r w:rsidRPr="00BB3141">
        <w:rPr>
          <w:rFonts w:ascii="Arial" w:hAnsi="Arial" w:cs="Arial"/>
          <w:sz w:val="24"/>
          <w:szCs w:val="24"/>
        </w:rPr>
        <w:t>-</w:t>
      </w:r>
      <w:r>
        <w:rPr>
          <w:rFonts w:ascii="Arial" w:hAnsi="Arial" w:cs="Arial"/>
          <w:sz w:val="24"/>
          <w:szCs w:val="24"/>
        </w:rPr>
        <w:t xml:space="preserve"> </w:t>
      </w:r>
      <w:r w:rsidRPr="00BB3141">
        <w:rPr>
          <w:rFonts w:ascii="Arial" w:hAnsi="Arial" w:cs="Arial"/>
          <w:sz w:val="24"/>
          <w:szCs w:val="24"/>
          <w:u w:val="single"/>
        </w:rPr>
        <w:t>Skippers should be regularly consulted about player performance. Player promotion or demotion must not occur without input from the relevant skip</w:t>
      </w:r>
      <w:r w:rsidRPr="00BB3141">
        <w:rPr>
          <w:rFonts w:ascii="Arial" w:hAnsi="Arial" w:cs="Arial"/>
          <w:sz w:val="24"/>
          <w:szCs w:val="24"/>
        </w:rPr>
        <w:t xml:space="preserve">. </w:t>
      </w:r>
      <w:r>
        <w:rPr>
          <w:rFonts w:ascii="Arial" w:hAnsi="Arial" w:cs="Arial"/>
          <w:sz w:val="24"/>
          <w:szCs w:val="24"/>
        </w:rPr>
        <w:t xml:space="preserve"> Barring exceptional circumstances, promotion or demotion should be limited to one team level. Affected players must be personally notified prior to posting of teams, and given the reasoning behind their promotion or demotion.</w:t>
      </w:r>
    </w:p>
    <w:p w14:paraId="6B37A7D3" w14:textId="77777777" w:rsidR="002A0E2D" w:rsidRDefault="002A0E2D" w:rsidP="002A0E2D">
      <w:pPr>
        <w:autoSpaceDE w:val="0"/>
        <w:autoSpaceDN w:val="0"/>
        <w:adjustRightInd w:val="0"/>
        <w:spacing w:after="0" w:line="240" w:lineRule="auto"/>
        <w:rPr>
          <w:rFonts w:ascii="Arial" w:hAnsi="Arial" w:cs="Arial"/>
          <w:sz w:val="24"/>
          <w:szCs w:val="24"/>
        </w:rPr>
      </w:pPr>
    </w:p>
    <w:p w14:paraId="512E45F5" w14:textId="77777777" w:rsidR="002A0E2D" w:rsidRDefault="002A0E2D" w:rsidP="002A0E2D">
      <w:pPr>
        <w:autoSpaceDE w:val="0"/>
        <w:autoSpaceDN w:val="0"/>
        <w:adjustRightInd w:val="0"/>
        <w:spacing w:after="0" w:line="240" w:lineRule="auto"/>
        <w:rPr>
          <w:rFonts w:ascii="Arial" w:hAnsi="Arial" w:cs="Arial"/>
          <w:sz w:val="24"/>
          <w:szCs w:val="24"/>
        </w:rPr>
      </w:pPr>
      <w:r w:rsidRPr="003E5531">
        <w:rPr>
          <w:rFonts w:ascii="Arial" w:hAnsi="Arial" w:cs="Arial"/>
          <w:sz w:val="24"/>
          <w:szCs w:val="24"/>
        </w:rPr>
        <w:t>-</w:t>
      </w:r>
      <w:r>
        <w:rPr>
          <w:rFonts w:ascii="Arial" w:hAnsi="Arial" w:cs="Arial"/>
          <w:sz w:val="24"/>
          <w:szCs w:val="24"/>
        </w:rPr>
        <w:t xml:space="preserve"> </w:t>
      </w:r>
      <w:r w:rsidRPr="003E5531">
        <w:rPr>
          <w:rFonts w:ascii="Arial" w:hAnsi="Arial" w:cs="Arial"/>
          <w:sz w:val="24"/>
          <w:szCs w:val="24"/>
          <w:u w:val="single"/>
        </w:rPr>
        <w:t>Players who are promoted must be given at least 3 games at the higher level</w:t>
      </w:r>
      <w:r w:rsidRPr="003E5531">
        <w:rPr>
          <w:rFonts w:ascii="Arial" w:hAnsi="Arial" w:cs="Arial"/>
          <w:sz w:val="24"/>
          <w:szCs w:val="24"/>
        </w:rPr>
        <w:t>. Players who have been demoted may be returned to their normal team after a single match at the lower level, depending upon the circumstances facing the selectors</w:t>
      </w:r>
    </w:p>
    <w:p w14:paraId="773EAF07" w14:textId="77777777" w:rsidR="002A0E2D" w:rsidRDefault="002A0E2D" w:rsidP="002A0E2D">
      <w:pPr>
        <w:autoSpaceDE w:val="0"/>
        <w:autoSpaceDN w:val="0"/>
        <w:adjustRightInd w:val="0"/>
        <w:spacing w:after="0" w:line="240" w:lineRule="auto"/>
        <w:rPr>
          <w:rFonts w:ascii="Arial" w:hAnsi="Arial" w:cs="Arial"/>
          <w:sz w:val="24"/>
          <w:szCs w:val="24"/>
        </w:rPr>
      </w:pPr>
    </w:p>
    <w:p w14:paraId="3ACD9661" w14:textId="77777777" w:rsidR="002A0E2D" w:rsidRDefault="002A0E2D" w:rsidP="002A0E2D">
      <w:pPr>
        <w:autoSpaceDE w:val="0"/>
        <w:autoSpaceDN w:val="0"/>
        <w:adjustRightInd w:val="0"/>
        <w:spacing w:after="0" w:line="240" w:lineRule="auto"/>
        <w:rPr>
          <w:rFonts w:ascii="Arial" w:hAnsi="Arial" w:cs="Arial"/>
          <w:sz w:val="24"/>
          <w:szCs w:val="24"/>
        </w:rPr>
      </w:pPr>
      <w:r w:rsidRPr="003E5531">
        <w:rPr>
          <w:rFonts w:ascii="Arial" w:hAnsi="Arial" w:cs="Arial"/>
          <w:sz w:val="24"/>
          <w:szCs w:val="24"/>
        </w:rPr>
        <w:t>-</w:t>
      </w:r>
      <w:r>
        <w:rPr>
          <w:rFonts w:ascii="Arial" w:hAnsi="Arial" w:cs="Arial"/>
          <w:sz w:val="24"/>
          <w:szCs w:val="24"/>
        </w:rPr>
        <w:t xml:space="preserve"> </w:t>
      </w:r>
      <w:r w:rsidRPr="003E5531">
        <w:rPr>
          <w:rFonts w:ascii="Arial" w:hAnsi="Arial" w:cs="Arial"/>
          <w:sz w:val="24"/>
          <w:szCs w:val="24"/>
          <w:u w:val="single"/>
        </w:rPr>
        <w:t>Members who are unavailable for pennant matches during the week MUST be given a game on Saturday</w:t>
      </w:r>
      <w:r w:rsidRPr="003E5531">
        <w:rPr>
          <w:rFonts w:ascii="Arial" w:hAnsi="Arial" w:cs="Arial"/>
          <w:sz w:val="24"/>
          <w:szCs w:val="24"/>
        </w:rPr>
        <w:t>. It might be</w:t>
      </w:r>
      <w:r>
        <w:rPr>
          <w:rFonts w:ascii="Arial" w:hAnsi="Arial" w:cs="Arial"/>
          <w:sz w:val="24"/>
          <w:szCs w:val="24"/>
        </w:rPr>
        <w:t xml:space="preserve"> necessary to rotate players to achieve this and normally such rotation should be limited to the teams in the lowest divisions. However, as the season progresses selectors should consider the pennant prospects of all sides and where appropriate insulate those sides with genuine prospects from wholesale rotational changes.</w:t>
      </w:r>
    </w:p>
    <w:p w14:paraId="7C0EE45F" w14:textId="77777777" w:rsidR="002A0E2D" w:rsidRDefault="002A0E2D" w:rsidP="002A0E2D">
      <w:pPr>
        <w:autoSpaceDE w:val="0"/>
        <w:autoSpaceDN w:val="0"/>
        <w:adjustRightInd w:val="0"/>
        <w:spacing w:after="0" w:line="240" w:lineRule="auto"/>
        <w:rPr>
          <w:rFonts w:ascii="Arial" w:hAnsi="Arial" w:cs="Arial"/>
          <w:sz w:val="24"/>
          <w:szCs w:val="24"/>
        </w:rPr>
      </w:pPr>
    </w:p>
    <w:p w14:paraId="625C083F" w14:textId="77777777" w:rsidR="002A0E2D" w:rsidRDefault="002A0E2D" w:rsidP="002A0E2D">
      <w:pPr>
        <w:autoSpaceDE w:val="0"/>
        <w:autoSpaceDN w:val="0"/>
        <w:adjustRightInd w:val="0"/>
        <w:spacing w:after="0" w:line="240" w:lineRule="auto"/>
        <w:rPr>
          <w:rFonts w:ascii="Arial" w:hAnsi="Arial" w:cs="Arial"/>
          <w:sz w:val="24"/>
          <w:szCs w:val="24"/>
        </w:rPr>
      </w:pPr>
    </w:p>
    <w:p w14:paraId="7FB53CEA" w14:textId="77777777" w:rsidR="002A0E2D" w:rsidRDefault="002A0E2D" w:rsidP="002A0E2D">
      <w:pPr>
        <w:autoSpaceDE w:val="0"/>
        <w:autoSpaceDN w:val="0"/>
        <w:adjustRightInd w:val="0"/>
        <w:spacing w:after="0" w:line="240" w:lineRule="auto"/>
        <w:rPr>
          <w:rFonts w:ascii="Arial" w:hAnsi="Arial" w:cs="Arial"/>
          <w:sz w:val="24"/>
          <w:szCs w:val="24"/>
        </w:rPr>
      </w:pPr>
      <w:r w:rsidRPr="00924F2D">
        <w:rPr>
          <w:rFonts w:ascii="Arial" w:hAnsi="Arial" w:cs="Arial"/>
          <w:sz w:val="24"/>
          <w:szCs w:val="24"/>
        </w:rPr>
        <w:t>-</w:t>
      </w:r>
      <w:r>
        <w:rPr>
          <w:rFonts w:ascii="Arial" w:hAnsi="Arial" w:cs="Arial"/>
          <w:sz w:val="24"/>
          <w:szCs w:val="24"/>
        </w:rPr>
        <w:t xml:space="preserve"> </w:t>
      </w:r>
      <w:r w:rsidRPr="00924F2D">
        <w:rPr>
          <w:rFonts w:ascii="Arial" w:hAnsi="Arial" w:cs="Arial"/>
          <w:sz w:val="24"/>
          <w:szCs w:val="24"/>
        </w:rPr>
        <w:t>When agreement cannot be rea</w:t>
      </w:r>
      <w:r>
        <w:rPr>
          <w:rFonts w:ascii="Arial" w:hAnsi="Arial" w:cs="Arial"/>
          <w:sz w:val="24"/>
          <w:szCs w:val="24"/>
        </w:rPr>
        <w:t>c</w:t>
      </w:r>
      <w:r w:rsidRPr="00924F2D">
        <w:rPr>
          <w:rFonts w:ascii="Arial" w:hAnsi="Arial" w:cs="Arial"/>
          <w:sz w:val="24"/>
          <w:szCs w:val="24"/>
        </w:rPr>
        <w:t>hed on a selection matter, the Chairperson will arbitrate and make the final decision.</w:t>
      </w:r>
    </w:p>
    <w:p w14:paraId="66EEC9A7" w14:textId="77777777" w:rsidR="002A0E2D" w:rsidRDefault="002A0E2D" w:rsidP="002A0E2D">
      <w:pPr>
        <w:autoSpaceDE w:val="0"/>
        <w:autoSpaceDN w:val="0"/>
        <w:adjustRightInd w:val="0"/>
        <w:spacing w:after="0" w:line="240" w:lineRule="auto"/>
        <w:rPr>
          <w:rFonts w:ascii="Arial" w:hAnsi="Arial" w:cs="Arial"/>
          <w:sz w:val="24"/>
          <w:szCs w:val="24"/>
        </w:rPr>
      </w:pPr>
    </w:p>
    <w:p w14:paraId="71BAF431" w14:textId="77777777" w:rsidR="002A0E2D" w:rsidRPr="00013AAE" w:rsidRDefault="002A0E2D" w:rsidP="002A0E2D">
      <w:pPr>
        <w:autoSpaceDE w:val="0"/>
        <w:autoSpaceDN w:val="0"/>
        <w:adjustRightInd w:val="0"/>
        <w:spacing w:after="0" w:line="240" w:lineRule="auto"/>
        <w:rPr>
          <w:rFonts w:ascii="Arial" w:hAnsi="Arial" w:cs="Arial"/>
          <w:b/>
          <w:bCs/>
          <w:sz w:val="24"/>
          <w:szCs w:val="24"/>
        </w:rPr>
      </w:pPr>
      <w:r w:rsidRPr="00013AAE">
        <w:rPr>
          <w:rFonts w:ascii="Arial" w:hAnsi="Arial" w:cs="Arial"/>
          <w:b/>
          <w:bCs/>
          <w:sz w:val="24"/>
          <w:szCs w:val="24"/>
        </w:rPr>
        <w:t>12. Chairperson of Selectors (</w:t>
      </w:r>
      <w:proofErr w:type="spellStart"/>
      <w:r w:rsidRPr="00013AAE">
        <w:rPr>
          <w:rFonts w:ascii="Arial" w:hAnsi="Arial" w:cs="Arial"/>
          <w:b/>
          <w:bCs/>
          <w:sz w:val="24"/>
          <w:szCs w:val="24"/>
        </w:rPr>
        <w:t>C</w:t>
      </w:r>
      <w:r>
        <w:rPr>
          <w:rFonts w:ascii="Arial" w:hAnsi="Arial" w:cs="Arial"/>
          <w:b/>
          <w:bCs/>
          <w:sz w:val="24"/>
          <w:szCs w:val="24"/>
        </w:rPr>
        <w:t>o</w:t>
      </w:r>
      <w:r w:rsidRPr="00013AAE">
        <w:rPr>
          <w:rFonts w:ascii="Arial" w:hAnsi="Arial" w:cs="Arial"/>
          <w:b/>
          <w:bCs/>
          <w:sz w:val="24"/>
          <w:szCs w:val="24"/>
        </w:rPr>
        <w:t>S</w:t>
      </w:r>
      <w:proofErr w:type="spellEnd"/>
      <w:r>
        <w:rPr>
          <w:rFonts w:ascii="Arial" w:hAnsi="Arial" w:cs="Arial"/>
          <w:b/>
          <w:bCs/>
          <w:sz w:val="24"/>
          <w:szCs w:val="24"/>
        </w:rPr>
        <w:t>)</w:t>
      </w:r>
      <w:r w:rsidRPr="00013AAE">
        <w:rPr>
          <w:rFonts w:ascii="Arial" w:hAnsi="Arial" w:cs="Arial"/>
          <w:b/>
          <w:bCs/>
          <w:sz w:val="24"/>
          <w:szCs w:val="24"/>
        </w:rPr>
        <w:t xml:space="preserve"> responsibilities</w:t>
      </w:r>
    </w:p>
    <w:p w14:paraId="2C36E48D"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The primary role of the chairperson is to ensure that selections for pennant matches are made in accordance with the above guidelines. The </w:t>
      </w:r>
      <w:proofErr w:type="spellStart"/>
      <w:r>
        <w:rPr>
          <w:rFonts w:ascii="Arial" w:hAnsi="Arial" w:cs="Arial"/>
          <w:sz w:val="24"/>
          <w:szCs w:val="24"/>
        </w:rPr>
        <w:t>CoS</w:t>
      </w:r>
      <w:proofErr w:type="spellEnd"/>
      <w:r>
        <w:rPr>
          <w:rFonts w:ascii="Arial" w:hAnsi="Arial" w:cs="Arial"/>
          <w:sz w:val="24"/>
          <w:szCs w:val="24"/>
        </w:rPr>
        <w:t xml:space="preserve"> is not a divisional selector and is therefore not directly involved in assembling pennant teams – rather the </w:t>
      </w:r>
      <w:proofErr w:type="spellStart"/>
      <w:r>
        <w:rPr>
          <w:rFonts w:ascii="Arial" w:hAnsi="Arial" w:cs="Arial"/>
          <w:sz w:val="24"/>
          <w:szCs w:val="24"/>
        </w:rPr>
        <w:t>CoS</w:t>
      </w:r>
      <w:proofErr w:type="spellEnd"/>
      <w:r>
        <w:rPr>
          <w:rFonts w:ascii="Arial" w:hAnsi="Arial" w:cs="Arial"/>
          <w:sz w:val="24"/>
          <w:szCs w:val="24"/>
        </w:rPr>
        <w:t xml:space="preserve"> oversees selection meetings and provides advice as required, or opinions on individual bowlers if requested.</w:t>
      </w:r>
    </w:p>
    <w:p w14:paraId="50EACCAA" w14:textId="77777777" w:rsidR="002A0E2D" w:rsidRDefault="002A0E2D" w:rsidP="002A0E2D">
      <w:pPr>
        <w:autoSpaceDE w:val="0"/>
        <w:autoSpaceDN w:val="0"/>
        <w:adjustRightInd w:val="0"/>
        <w:spacing w:after="0" w:line="240" w:lineRule="auto"/>
        <w:rPr>
          <w:rFonts w:ascii="Arial" w:hAnsi="Arial" w:cs="Arial"/>
          <w:sz w:val="24"/>
          <w:szCs w:val="24"/>
        </w:rPr>
      </w:pPr>
    </w:p>
    <w:p w14:paraId="5ABA6E9F"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Prior to the start of the pre-season matches, the </w:t>
      </w:r>
      <w:proofErr w:type="spellStart"/>
      <w:r>
        <w:rPr>
          <w:rFonts w:ascii="Arial" w:hAnsi="Arial" w:cs="Arial"/>
          <w:sz w:val="24"/>
          <w:szCs w:val="24"/>
        </w:rPr>
        <w:t>CoS</w:t>
      </w:r>
      <w:proofErr w:type="spellEnd"/>
      <w:r>
        <w:rPr>
          <w:rFonts w:ascii="Arial" w:hAnsi="Arial" w:cs="Arial"/>
          <w:sz w:val="24"/>
          <w:szCs w:val="24"/>
        </w:rPr>
        <w:t xml:space="preserve"> must call a meeting of all members who have nominated for positions as selectors. The </w:t>
      </w:r>
      <w:proofErr w:type="spellStart"/>
      <w:r>
        <w:rPr>
          <w:rFonts w:ascii="Arial" w:hAnsi="Arial" w:cs="Arial"/>
          <w:sz w:val="24"/>
          <w:szCs w:val="24"/>
        </w:rPr>
        <w:t>CoS</w:t>
      </w:r>
      <w:proofErr w:type="spellEnd"/>
      <w:r>
        <w:rPr>
          <w:rFonts w:ascii="Arial" w:hAnsi="Arial" w:cs="Arial"/>
          <w:sz w:val="24"/>
          <w:szCs w:val="24"/>
        </w:rPr>
        <w:t xml:space="preserve"> will go through the responsibilities of selectors and only make appointments from those nominees who recognise and accept these responsibilities. The </w:t>
      </w:r>
      <w:proofErr w:type="spellStart"/>
      <w:r>
        <w:rPr>
          <w:rFonts w:ascii="Arial" w:hAnsi="Arial" w:cs="Arial"/>
          <w:sz w:val="24"/>
          <w:szCs w:val="24"/>
        </w:rPr>
        <w:t>CoS</w:t>
      </w:r>
      <w:proofErr w:type="spellEnd"/>
      <w:r>
        <w:rPr>
          <w:rFonts w:ascii="Arial" w:hAnsi="Arial" w:cs="Arial"/>
          <w:sz w:val="24"/>
          <w:szCs w:val="24"/>
        </w:rPr>
        <w:t xml:space="preserve"> will then provide the successful applicants with copies of the club’s selection policy and ensure that the rules contained therein are fully understood and supported.</w:t>
      </w:r>
    </w:p>
    <w:p w14:paraId="3D32B3F0" w14:textId="77777777" w:rsidR="002A0E2D" w:rsidRDefault="002A0E2D" w:rsidP="002A0E2D">
      <w:pPr>
        <w:autoSpaceDE w:val="0"/>
        <w:autoSpaceDN w:val="0"/>
        <w:adjustRightInd w:val="0"/>
        <w:spacing w:after="0" w:line="240" w:lineRule="auto"/>
        <w:rPr>
          <w:rFonts w:ascii="Arial" w:hAnsi="Arial" w:cs="Arial"/>
          <w:sz w:val="24"/>
          <w:szCs w:val="24"/>
        </w:rPr>
      </w:pPr>
    </w:p>
    <w:p w14:paraId="5D2DC06C"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The </w:t>
      </w:r>
      <w:proofErr w:type="spellStart"/>
      <w:r>
        <w:rPr>
          <w:rFonts w:ascii="Arial" w:hAnsi="Arial" w:cs="Arial"/>
          <w:sz w:val="24"/>
          <w:szCs w:val="24"/>
        </w:rPr>
        <w:t>CoS</w:t>
      </w:r>
      <w:proofErr w:type="spellEnd"/>
      <w:r>
        <w:rPr>
          <w:rFonts w:ascii="Arial" w:hAnsi="Arial" w:cs="Arial"/>
          <w:sz w:val="24"/>
          <w:szCs w:val="24"/>
        </w:rPr>
        <w:t xml:space="preserve"> ensures that each team has a Team Manager who understand and accepts the responsibilities listed below.</w:t>
      </w:r>
    </w:p>
    <w:p w14:paraId="3F3BDEF4" w14:textId="77777777" w:rsidR="002A0E2D" w:rsidRDefault="002A0E2D" w:rsidP="002A0E2D">
      <w:pPr>
        <w:autoSpaceDE w:val="0"/>
        <w:autoSpaceDN w:val="0"/>
        <w:adjustRightInd w:val="0"/>
        <w:spacing w:after="0" w:line="240" w:lineRule="auto"/>
        <w:rPr>
          <w:rFonts w:ascii="Arial" w:hAnsi="Arial" w:cs="Arial"/>
          <w:sz w:val="24"/>
          <w:szCs w:val="24"/>
        </w:rPr>
      </w:pPr>
    </w:p>
    <w:p w14:paraId="76E509CF"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The </w:t>
      </w:r>
      <w:proofErr w:type="spellStart"/>
      <w:r>
        <w:rPr>
          <w:rFonts w:ascii="Arial" w:hAnsi="Arial" w:cs="Arial"/>
          <w:sz w:val="24"/>
          <w:szCs w:val="24"/>
        </w:rPr>
        <w:t>CoS</w:t>
      </w:r>
      <w:proofErr w:type="spellEnd"/>
      <w:r>
        <w:rPr>
          <w:rFonts w:ascii="Arial" w:hAnsi="Arial" w:cs="Arial"/>
          <w:sz w:val="24"/>
          <w:szCs w:val="24"/>
        </w:rPr>
        <w:t xml:space="preserve"> posts team selections on the club noticeboard and keeps records of those selections. He ensures that within each team (other than the top team), a substitute player is identified who might be promoted at short notice to cover any unexpected absence in the team above.</w:t>
      </w:r>
    </w:p>
    <w:p w14:paraId="4BB63BDD" w14:textId="77777777" w:rsidR="002A0E2D" w:rsidRDefault="002A0E2D" w:rsidP="002A0E2D">
      <w:pPr>
        <w:autoSpaceDE w:val="0"/>
        <w:autoSpaceDN w:val="0"/>
        <w:adjustRightInd w:val="0"/>
        <w:spacing w:after="0" w:line="240" w:lineRule="auto"/>
        <w:rPr>
          <w:rFonts w:ascii="Arial" w:hAnsi="Arial" w:cs="Arial"/>
          <w:sz w:val="24"/>
          <w:szCs w:val="24"/>
        </w:rPr>
      </w:pPr>
    </w:p>
    <w:p w14:paraId="29237C41"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The </w:t>
      </w:r>
      <w:proofErr w:type="spellStart"/>
      <w:r>
        <w:rPr>
          <w:rFonts w:ascii="Arial" w:hAnsi="Arial" w:cs="Arial"/>
          <w:sz w:val="24"/>
          <w:szCs w:val="24"/>
        </w:rPr>
        <w:t>CoS</w:t>
      </w:r>
      <w:proofErr w:type="spellEnd"/>
      <w:r>
        <w:rPr>
          <w:rFonts w:ascii="Arial" w:hAnsi="Arial" w:cs="Arial"/>
          <w:sz w:val="24"/>
          <w:szCs w:val="24"/>
        </w:rPr>
        <w:t xml:space="preserve"> allocates Duty Rink responsibilities to one team from each division </w:t>
      </w:r>
      <w:proofErr w:type="gramStart"/>
      <w:r>
        <w:rPr>
          <w:rFonts w:ascii="Arial" w:hAnsi="Arial" w:cs="Arial"/>
          <w:sz w:val="24"/>
          <w:szCs w:val="24"/>
        </w:rPr>
        <w:t>for  matches</w:t>
      </w:r>
      <w:proofErr w:type="gramEnd"/>
      <w:r>
        <w:rPr>
          <w:rFonts w:ascii="Arial" w:hAnsi="Arial" w:cs="Arial"/>
          <w:sz w:val="24"/>
          <w:szCs w:val="24"/>
        </w:rPr>
        <w:t xml:space="preserve"> played at home and keeps records of those allocation to ensure that these duties are shared evenly as the season progresses.</w:t>
      </w:r>
    </w:p>
    <w:p w14:paraId="5162A3D4" w14:textId="77777777" w:rsidR="002A0E2D" w:rsidRDefault="002A0E2D" w:rsidP="002A0E2D">
      <w:pPr>
        <w:autoSpaceDE w:val="0"/>
        <w:autoSpaceDN w:val="0"/>
        <w:adjustRightInd w:val="0"/>
        <w:spacing w:after="0" w:line="240" w:lineRule="auto"/>
        <w:rPr>
          <w:rFonts w:ascii="Arial" w:hAnsi="Arial" w:cs="Arial"/>
          <w:sz w:val="24"/>
          <w:szCs w:val="24"/>
        </w:rPr>
      </w:pPr>
    </w:p>
    <w:p w14:paraId="5033CA2A"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The </w:t>
      </w:r>
      <w:proofErr w:type="spellStart"/>
      <w:r>
        <w:rPr>
          <w:rFonts w:ascii="Arial" w:hAnsi="Arial" w:cs="Arial"/>
          <w:sz w:val="24"/>
          <w:szCs w:val="24"/>
        </w:rPr>
        <w:t>CoS</w:t>
      </w:r>
      <w:proofErr w:type="spellEnd"/>
      <w:r>
        <w:rPr>
          <w:rFonts w:ascii="Arial" w:hAnsi="Arial" w:cs="Arial"/>
          <w:sz w:val="24"/>
          <w:szCs w:val="24"/>
        </w:rPr>
        <w:t xml:space="preserve"> (or his delegate) is also responsible for informing media outlets of selected teams, and later for the lodgement of Results to Bowls SA.</w:t>
      </w:r>
    </w:p>
    <w:p w14:paraId="6DDF9867" w14:textId="77777777" w:rsidR="002A0E2D" w:rsidRDefault="002A0E2D" w:rsidP="002A0E2D">
      <w:pPr>
        <w:autoSpaceDE w:val="0"/>
        <w:autoSpaceDN w:val="0"/>
        <w:adjustRightInd w:val="0"/>
        <w:spacing w:after="0" w:line="240" w:lineRule="auto"/>
        <w:rPr>
          <w:rFonts w:ascii="Arial" w:hAnsi="Arial" w:cs="Arial"/>
          <w:sz w:val="24"/>
          <w:szCs w:val="24"/>
        </w:rPr>
      </w:pPr>
    </w:p>
    <w:p w14:paraId="35E69DE1" w14:textId="77777777" w:rsidR="002A0E2D" w:rsidRPr="00D732B5" w:rsidRDefault="002A0E2D" w:rsidP="002A0E2D">
      <w:pPr>
        <w:autoSpaceDE w:val="0"/>
        <w:autoSpaceDN w:val="0"/>
        <w:adjustRightInd w:val="0"/>
        <w:spacing w:after="0" w:line="240" w:lineRule="auto"/>
        <w:rPr>
          <w:rFonts w:ascii="Arial" w:hAnsi="Arial" w:cs="Arial"/>
          <w:b/>
          <w:bCs/>
          <w:sz w:val="24"/>
          <w:szCs w:val="24"/>
        </w:rPr>
      </w:pPr>
      <w:r w:rsidRPr="00D732B5">
        <w:rPr>
          <w:rFonts w:ascii="Arial" w:hAnsi="Arial" w:cs="Arial"/>
          <w:b/>
          <w:bCs/>
          <w:sz w:val="24"/>
          <w:szCs w:val="24"/>
        </w:rPr>
        <w:t>13. Selector’s responsibilities</w:t>
      </w:r>
    </w:p>
    <w:p w14:paraId="6B43A152"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Before their appointment as selectors, members who have nominated for the position must accept and agree to enact the following responsibilities:</w:t>
      </w:r>
    </w:p>
    <w:p w14:paraId="1C90A5CD" w14:textId="77777777" w:rsidR="002A0E2D" w:rsidRDefault="002A0E2D" w:rsidP="002A0E2D">
      <w:pPr>
        <w:autoSpaceDE w:val="0"/>
        <w:autoSpaceDN w:val="0"/>
        <w:adjustRightInd w:val="0"/>
        <w:spacing w:after="0" w:line="240" w:lineRule="auto"/>
        <w:rPr>
          <w:rFonts w:ascii="Arial" w:hAnsi="Arial" w:cs="Arial"/>
          <w:sz w:val="24"/>
          <w:szCs w:val="24"/>
        </w:rPr>
      </w:pPr>
    </w:p>
    <w:p w14:paraId="7435693C" w14:textId="77777777" w:rsidR="002A0E2D" w:rsidRDefault="002A0E2D" w:rsidP="002A0E2D">
      <w:pPr>
        <w:pStyle w:val="ListParagraph"/>
        <w:numPr>
          <w:ilvl w:val="0"/>
          <w:numId w:val="1"/>
        </w:numPr>
        <w:autoSpaceDE w:val="0"/>
        <w:autoSpaceDN w:val="0"/>
        <w:adjustRightInd w:val="0"/>
        <w:spacing w:after="0" w:line="240" w:lineRule="auto"/>
        <w:rPr>
          <w:rFonts w:ascii="Arial" w:hAnsi="Arial" w:cs="Arial"/>
          <w:sz w:val="24"/>
          <w:szCs w:val="24"/>
        </w:rPr>
      </w:pPr>
      <w:r>
        <w:rPr>
          <w:rFonts w:ascii="Arial" w:hAnsi="Arial" w:cs="Arial"/>
          <w:sz w:val="24"/>
          <w:szCs w:val="24"/>
        </w:rPr>
        <w:t>To follow the club’s selection policy when choosing pennant teams.</w:t>
      </w:r>
    </w:p>
    <w:p w14:paraId="401312BD" w14:textId="77777777" w:rsidR="002A0E2D" w:rsidRDefault="002A0E2D" w:rsidP="002A0E2D">
      <w:pPr>
        <w:pStyle w:val="ListParagraph"/>
        <w:numPr>
          <w:ilvl w:val="0"/>
          <w:numId w:val="1"/>
        </w:numPr>
        <w:autoSpaceDE w:val="0"/>
        <w:autoSpaceDN w:val="0"/>
        <w:adjustRightInd w:val="0"/>
        <w:spacing w:after="0" w:line="240" w:lineRule="auto"/>
        <w:rPr>
          <w:rFonts w:ascii="Arial" w:hAnsi="Arial" w:cs="Arial"/>
          <w:sz w:val="24"/>
          <w:szCs w:val="24"/>
        </w:rPr>
      </w:pPr>
      <w:r>
        <w:rPr>
          <w:rFonts w:ascii="Arial" w:hAnsi="Arial" w:cs="Arial"/>
          <w:sz w:val="24"/>
          <w:szCs w:val="24"/>
        </w:rPr>
        <w:t>To preserve the confidentiality of all discussions regarding team selection</w:t>
      </w:r>
    </w:p>
    <w:p w14:paraId="36C2C4E3" w14:textId="77777777" w:rsidR="002A0E2D" w:rsidRDefault="002A0E2D" w:rsidP="002A0E2D">
      <w:pPr>
        <w:pStyle w:val="ListParagraph"/>
        <w:numPr>
          <w:ilvl w:val="0"/>
          <w:numId w:val="1"/>
        </w:numPr>
        <w:autoSpaceDE w:val="0"/>
        <w:autoSpaceDN w:val="0"/>
        <w:adjustRightInd w:val="0"/>
        <w:spacing w:after="0" w:line="240" w:lineRule="auto"/>
        <w:rPr>
          <w:rFonts w:ascii="Arial" w:hAnsi="Arial" w:cs="Arial"/>
          <w:sz w:val="24"/>
          <w:szCs w:val="24"/>
        </w:rPr>
      </w:pPr>
      <w:r>
        <w:rPr>
          <w:rFonts w:ascii="Arial" w:hAnsi="Arial" w:cs="Arial"/>
          <w:sz w:val="24"/>
          <w:szCs w:val="24"/>
        </w:rPr>
        <w:t>To regularly consult with their divisional skippers re player performance, especially in relation to any proposed demotion of players.</w:t>
      </w:r>
    </w:p>
    <w:p w14:paraId="69080557" w14:textId="77777777" w:rsidR="002A0E2D" w:rsidRDefault="002A0E2D" w:rsidP="002A0E2D">
      <w:pPr>
        <w:pStyle w:val="ListParagraph"/>
        <w:numPr>
          <w:ilvl w:val="0"/>
          <w:numId w:val="1"/>
        </w:numPr>
        <w:autoSpaceDE w:val="0"/>
        <w:autoSpaceDN w:val="0"/>
        <w:adjustRightInd w:val="0"/>
        <w:spacing w:after="0" w:line="240" w:lineRule="auto"/>
        <w:rPr>
          <w:rFonts w:ascii="Arial" w:hAnsi="Arial" w:cs="Arial"/>
          <w:sz w:val="24"/>
          <w:szCs w:val="24"/>
        </w:rPr>
      </w:pPr>
      <w:r>
        <w:rPr>
          <w:rFonts w:ascii="Arial" w:hAnsi="Arial" w:cs="Arial"/>
          <w:sz w:val="24"/>
          <w:szCs w:val="24"/>
        </w:rPr>
        <w:t>To personally contact any member who has been dropped to a lower team, explaining the reasoning behind the decision.</w:t>
      </w:r>
    </w:p>
    <w:p w14:paraId="73C1C261" w14:textId="77777777" w:rsidR="002A0E2D" w:rsidRPr="00397F3D" w:rsidRDefault="002A0E2D" w:rsidP="002A0E2D">
      <w:pPr>
        <w:pStyle w:val="ListParagraph"/>
        <w:numPr>
          <w:ilvl w:val="0"/>
          <w:numId w:val="1"/>
        </w:numPr>
        <w:autoSpaceDE w:val="0"/>
        <w:autoSpaceDN w:val="0"/>
        <w:adjustRightInd w:val="0"/>
        <w:spacing w:after="0" w:line="240" w:lineRule="auto"/>
        <w:rPr>
          <w:rFonts w:ascii="Arial" w:hAnsi="Arial" w:cs="Arial"/>
          <w:sz w:val="24"/>
          <w:szCs w:val="24"/>
        </w:rPr>
      </w:pPr>
      <w:r>
        <w:rPr>
          <w:rFonts w:ascii="Arial" w:hAnsi="Arial" w:cs="Arial"/>
          <w:sz w:val="24"/>
          <w:szCs w:val="24"/>
        </w:rPr>
        <w:t>To be honest about their own performance in pennant matches.</w:t>
      </w:r>
    </w:p>
    <w:p w14:paraId="6B4AF307" w14:textId="77777777" w:rsidR="002A0E2D" w:rsidRDefault="002A0E2D" w:rsidP="002A0E2D">
      <w:pPr>
        <w:autoSpaceDE w:val="0"/>
        <w:autoSpaceDN w:val="0"/>
        <w:adjustRightInd w:val="0"/>
        <w:spacing w:after="0" w:line="240" w:lineRule="auto"/>
        <w:rPr>
          <w:rFonts w:ascii="Arial" w:hAnsi="Arial" w:cs="Arial"/>
          <w:sz w:val="24"/>
          <w:szCs w:val="24"/>
        </w:rPr>
      </w:pPr>
    </w:p>
    <w:p w14:paraId="17516139" w14:textId="280B73B1" w:rsidR="00034385"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Remember – regular communication will help to limit discontent among members about team selection.</w:t>
      </w:r>
    </w:p>
    <w:p w14:paraId="6557179D" w14:textId="77777777" w:rsidR="002A0E2D" w:rsidRDefault="002A0E2D" w:rsidP="002A0E2D">
      <w:pPr>
        <w:autoSpaceDE w:val="0"/>
        <w:autoSpaceDN w:val="0"/>
        <w:adjustRightInd w:val="0"/>
        <w:spacing w:after="0" w:line="240" w:lineRule="auto"/>
        <w:rPr>
          <w:rFonts w:ascii="Arial" w:hAnsi="Arial" w:cs="Arial"/>
          <w:sz w:val="24"/>
          <w:szCs w:val="24"/>
        </w:rPr>
      </w:pPr>
    </w:p>
    <w:p w14:paraId="5931D845" w14:textId="77777777" w:rsidR="002A0E2D" w:rsidRPr="00397F3D" w:rsidRDefault="002A0E2D" w:rsidP="002A0E2D">
      <w:pPr>
        <w:autoSpaceDE w:val="0"/>
        <w:autoSpaceDN w:val="0"/>
        <w:adjustRightInd w:val="0"/>
        <w:spacing w:after="0" w:line="240" w:lineRule="auto"/>
        <w:rPr>
          <w:rFonts w:ascii="Arial" w:hAnsi="Arial" w:cs="Arial"/>
          <w:b/>
          <w:bCs/>
          <w:sz w:val="24"/>
          <w:szCs w:val="24"/>
        </w:rPr>
      </w:pPr>
      <w:r w:rsidRPr="00397F3D">
        <w:rPr>
          <w:rFonts w:ascii="Arial" w:hAnsi="Arial" w:cs="Arial"/>
          <w:b/>
          <w:bCs/>
          <w:sz w:val="24"/>
          <w:szCs w:val="24"/>
        </w:rPr>
        <w:t>14. Team Manager’s responsibilities</w:t>
      </w:r>
    </w:p>
    <w:p w14:paraId="6842C108"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Team managers should arrive at the club in good time, make any necessary changes to match cards, and ensure that Duty Rink tasks are being undertaken. Manager s should greet their opposite numbers, organise the scorecards, with allocation of rinks and toss for the mat.  Please also ascertain whether the visiting team contains the club president and if </w:t>
      </w:r>
      <w:proofErr w:type="gramStart"/>
      <w:r>
        <w:rPr>
          <w:rFonts w:ascii="Arial" w:hAnsi="Arial" w:cs="Arial"/>
          <w:sz w:val="24"/>
          <w:szCs w:val="24"/>
        </w:rPr>
        <w:t>so</w:t>
      </w:r>
      <w:proofErr w:type="gramEnd"/>
      <w:r>
        <w:rPr>
          <w:rFonts w:ascii="Arial" w:hAnsi="Arial" w:cs="Arial"/>
          <w:sz w:val="24"/>
          <w:szCs w:val="24"/>
        </w:rPr>
        <w:t xml:space="preserve"> pass the details to the Playford member responsible for the welcome speech.</w:t>
      </w:r>
    </w:p>
    <w:p w14:paraId="63F4344F" w14:textId="77777777" w:rsidR="002A0E2D" w:rsidRDefault="002A0E2D" w:rsidP="002A0E2D">
      <w:pPr>
        <w:autoSpaceDE w:val="0"/>
        <w:autoSpaceDN w:val="0"/>
        <w:adjustRightInd w:val="0"/>
        <w:spacing w:after="0" w:line="240" w:lineRule="auto"/>
        <w:rPr>
          <w:rFonts w:ascii="Arial" w:hAnsi="Arial" w:cs="Arial"/>
          <w:sz w:val="24"/>
          <w:szCs w:val="24"/>
        </w:rPr>
      </w:pPr>
    </w:p>
    <w:p w14:paraId="2A87A3D3"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lastRenderedPageBreak/>
        <w:t>After the match collect the scorecards, complete the results sheet and ensure both managers sign the form. The senior team manager should collect the results sheets from all teams and ensure their transmission to Bowls SA.</w:t>
      </w:r>
    </w:p>
    <w:p w14:paraId="30A4A96C" w14:textId="77777777" w:rsidR="002A0E2D" w:rsidRDefault="002A0E2D" w:rsidP="002A0E2D">
      <w:pPr>
        <w:autoSpaceDE w:val="0"/>
        <w:autoSpaceDN w:val="0"/>
        <w:adjustRightInd w:val="0"/>
        <w:spacing w:after="0" w:line="240" w:lineRule="auto"/>
        <w:rPr>
          <w:rFonts w:ascii="Arial" w:hAnsi="Arial" w:cs="Arial"/>
          <w:sz w:val="24"/>
          <w:szCs w:val="24"/>
        </w:rPr>
      </w:pPr>
    </w:p>
    <w:p w14:paraId="380470EC" w14:textId="77777777" w:rsidR="002A0E2D" w:rsidRPr="00377325" w:rsidRDefault="002A0E2D" w:rsidP="002A0E2D">
      <w:pPr>
        <w:autoSpaceDE w:val="0"/>
        <w:autoSpaceDN w:val="0"/>
        <w:adjustRightInd w:val="0"/>
        <w:spacing w:after="0" w:line="240" w:lineRule="auto"/>
        <w:rPr>
          <w:rFonts w:ascii="Arial" w:hAnsi="Arial" w:cs="Arial"/>
          <w:b/>
          <w:bCs/>
          <w:sz w:val="24"/>
          <w:szCs w:val="24"/>
        </w:rPr>
      </w:pPr>
      <w:r w:rsidRPr="00377325">
        <w:rPr>
          <w:rFonts w:ascii="Arial" w:hAnsi="Arial" w:cs="Arial"/>
          <w:b/>
          <w:bCs/>
          <w:sz w:val="24"/>
          <w:szCs w:val="24"/>
        </w:rPr>
        <w:t>15. Player’s responsibilities</w:t>
      </w:r>
    </w:p>
    <w:p w14:paraId="1D6CDBAA"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Any player denoted as Sub (substitute) in the team selection list should be aware of the possibility of being asked to play at a different venue at short notice.</w:t>
      </w:r>
    </w:p>
    <w:p w14:paraId="7433B8A2" w14:textId="77777777" w:rsidR="002A0E2D" w:rsidRDefault="002A0E2D" w:rsidP="002A0E2D">
      <w:pPr>
        <w:autoSpaceDE w:val="0"/>
        <w:autoSpaceDN w:val="0"/>
        <w:adjustRightInd w:val="0"/>
        <w:spacing w:after="0" w:line="240" w:lineRule="auto"/>
        <w:rPr>
          <w:rFonts w:ascii="Arial" w:hAnsi="Arial" w:cs="Arial"/>
          <w:sz w:val="24"/>
          <w:szCs w:val="24"/>
        </w:rPr>
      </w:pPr>
    </w:p>
    <w:p w14:paraId="7F3F21AC"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A pennant who is unavailable for selection on any pennant game day should register his/her name and date/s of absence in the Unavailable Books.</w:t>
      </w:r>
    </w:p>
    <w:p w14:paraId="33FBC962" w14:textId="77777777" w:rsidR="002A0E2D" w:rsidRDefault="002A0E2D" w:rsidP="002A0E2D">
      <w:pPr>
        <w:autoSpaceDE w:val="0"/>
        <w:autoSpaceDN w:val="0"/>
        <w:adjustRightInd w:val="0"/>
        <w:spacing w:after="0" w:line="240" w:lineRule="auto"/>
        <w:rPr>
          <w:rFonts w:ascii="Arial" w:hAnsi="Arial" w:cs="Arial"/>
          <w:sz w:val="24"/>
          <w:szCs w:val="24"/>
        </w:rPr>
      </w:pPr>
    </w:p>
    <w:p w14:paraId="5D697EDB"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Members are required to put their names in the Going Direct book when travelling direct to a venue. Please enter your name on the dates of each game – do not put in the front of the book that you are going direct all year. Your name will be missed.</w:t>
      </w:r>
    </w:p>
    <w:p w14:paraId="333471A0" w14:textId="77777777" w:rsidR="002A0E2D" w:rsidRDefault="002A0E2D" w:rsidP="002A0E2D">
      <w:pPr>
        <w:autoSpaceDE w:val="0"/>
        <w:autoSpaceDN w:val="0"/>
        <w:adjustRightInd w:val="0"/>
        <w:spacing w:after="0" w:line="240" w:lineRule="auto"/>
        <w:rPr>
          <w:rFonts w:ascii="Arial" w:hAnsi="Arial" w:cs="Arial"/>
          <w:sz w:val="24"/>
          <w:szCs w:val="24"/>
        </w:rPr>
      </w:pPr>
    </w:p>
    <w:p w14:paraId="7DF7C756"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Players must inform the Club as soon as possible if they are running late. Late is defined as the departure time indicated on the Selection Board. If this is not done and the duty selector organises another player in your place, that player will get a game – regardless of whether you turn up at the venue (either home or away).</w:t>
      </w:r>
    </w:p>
    <w:p w14:paraId="25A721A2" w14:textId="77777777" w:rsidR="002A0E2D" w:rsidRDefault="002A0E2D" w:rsidP="002A0E2D">
      <w:pPr>
        <w:autoSpaceDE w:val="0"/>
        <w:autoSpaceDN w:val="0"/>
        <w:adjustRightInd w:val="0"/>
        <w:spacing w:after="0" w:line="240" w:lineRule="auto"/>
        <w:rPr>
          <w:rFonts w:ascii="Arial" w:hAnsi="Arial" w:cs="Arial"/>
          <w:sz w:val="24"/>
          <w:szCs w:val="24"/>
        </w:rPr>
      </w:pPr>
    </w:p>
    <w:p w14:paraId="17C21334"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Players will periodically be expected to perform Duty Rink tasks, which will involve either the setting up before, or cleaning up after, pennant matches. These essential tasks will be shared between teams as the season progresses. The selection panel has the authority to penalise by demotion any player who is not willing to share in the execution of these duties.</w:t>
      </w:r>
    </w:p>
    <w:p w14:paraId="0B677315" w14:textId="77777777" w:rsidR="002A0E2D" w:rsidRDefault="002A0E2D" w:rsidP="002A0E2D">
      <w:pPr>
        <w:autoSpaceDE w:val="0"/>
        <w:autoSpaceDN w:val="0"/>
        <w:adjustRightInd w:val="0"/>
        <w:spacing w:after="0" w:line="240" w:lineRule="auto"/>
        <w:rPr>
          <w:rFonts w:ascii="Arial" w:hAnsi="Arial" w:cs="Arial"/>
          <w:sz w:val="24"/>
          <w:szCs w:val="24"/>
        </w:rPr>
      </w:pPr>
    </w:p>
    <w:p w14:paraId="1AB6A128" w14:textId="77777777" w:rsidR="002A0E2D" w:rsidRDefault="002A0E2D" w:rsidP="002A0E2D">
      <w:pPr>
        <w:autoSpaceDE w:val="0"/>
        <w:autoSpaceDN w:val="0"/>
        <w:adjustRightInd w:val="0"/>
        <w:spacing w:after="0" w:line="240" w:lineRule="auto"/>
        <w:rPr>
          <w:rFonts w:ascii="Arial" w:hAnsi="Arial" w:cs="Arial"/>
          <w:b/>
          <w:bCs/>
          <w:sz w:val="24"/>
          <w:szCs w:val="24"/>
        </w:rPr>
      </w:pPr>
    </w:p>
    <w:p w14:paraId="6B513BAB" w14:textId="77777777" w:rsidR="002A0E2D" w:rsidRDefault="002A0E2D" w:rsidP="002A0E2D">
      <w:pPr>
        <w:autoSpaceDE w:val="0"/>
        <w:autoSpaceDN w:val="0"/>
        <w:adjustRightInd w:val="0"/>
        <w:spacing w:after="0" w:line="240" w:lineRule="auto"/>
        <w:rPr>
          <w:rFonts w:ascii="Arial" w:hAnsi="Arial" w:cs="Arial"/>
          <w:b/>
          <w:bCs/>
          <w:sz w:val="24"/>
          <w:szCs w:val="24"/>
        </w:rPr>
      </w:pPr>
      <w:r w:rsidRPr="00624E21">
        <w:rPr>
          <w:rFonts w:ascii="Arial" w:hAnsi="Arial" w:cs="Arial"/>
          <w:b/>
          <w:bCs/>
          <w:sz w:val="24"/>
          <w:szCs w:val="24"/>
        </w:rPr>
        <w:t>16. Complaints</w:t>
      </w:r>
    </w:p>
    <w:p w14:paraId="266AFB8B" w14:textId="77777777" w:rsidR="002A0E2D" w:rsidRDefault="002A0E2D" w:rsidP="002A0E2D">
      <w:pPr>
        <w:autoSpaceDE w:val="0"/>
        <w:autoSpaceDN w:val="0"/>
        <w:adjustRightInd w:val="0"/>
        <w:spacing w:after="0" w:line="240" w:lineRule="auto"/>
        <w:rPr>
          <w:rFonts w:ascii="Arial" w:hAnsi="Arial" w:cs="Arial"/>
          <w:sz w:val="24"/>
          <w:szCs w:val="24"/>
        </w:rPr>
      </w:pPr>
      <w:r w:rsidRPr="00624E21">
        <w:rPr>
          <w:rFonts w:ascii="Arial" w:hAnsi="Arial" w:cs="Arial"/>
          <w:sz w:val="24"/>
          <w:szCs w:val="24"/>
          <w:u w:val="single"/>
        </w:rPr>
        <w:t>Players with grievances re selection issues must not approach selectors on the day of pennant competition</w:t>
      </w:r>
      <w:r w:rsidRPr="00624E21">
        <w:rPr>
          <w:rFonts w:ascii="Arial" w:hAnsi="Arial" w:cs="Arial"/>
          <w:sz w:val="24"/>
          <w:szCs w:val="24"/>
        </w:rPr>
        <w:t>. Rather</w:t>
      </w:r>
      <w:r>
        <w:rPr>
          <w:rFonts w:ascii="Arial" w:hAnsi="Arial" w:cs="Arial"/>
          <w:sz w:val="24"/>
          <w:szCs w:val="24"/>
        </w:rPr>
        <w:t>, any complaints (and/or requests) should be, in the first instance, referred to the team selector concerned, not earlier than the day following the match. If unresolved, both the player and the team selector together can refer the issue to the Chairperson of Selectors. If the outcome is still unsatisfactory to the player, he/she should, in written form, direct their grievance to the Board of Management.</w:t>
      </w:r>
    </w:p>
    <w:p w14:paraId="7140D70A" w14:textId="77777777" w:rsidR="002A0E2D" w:rsidRDefault="002A0E2D" w:rsidP="002A0E2D">
      <w:pPr>
        <w:autoSpaceDE w:val="0"/>
        <w:autoSpaceDN w:val="0"/>
        <w:adjustRightInd w:val="0"/>
        <w:spacing w:after="0" w:line="240" w:lineRule="auto"/>
        <w:rPr>
          <w:rFonts w:ascii="Arial" w:hAnsi="Arial" w:cs="Arial"/>
          <w:sz w:val="24"/>
          <w:szCs w:val="24"/>
        </w:rPr>
      </w:pPr>
    </w:p>
    <w:p w14:paraId="5F8688C7" w14:textId="77777777" w:rsidR="002A0E2D" w:rsidRDefault="002A0E2D" w:rsidP="002A0E2D">
      <w:pPr>
        <w:autoSpaceDE w:val="0"/>
        <w:autoSpaceDN w:val="0"/>
        <w:adjustRightInd w:val="0"/>
        <w:spacing w:after="0" w:line="240" w:lineRule="auto"/>
        <w:rPr>
          <w:rFonts w:ascii="Arial" w:hAnsi="Arial" w:cs="Arial"/>
          <w:sz w:val="24"/>
          <w:szCs w:val="24"/>
        </w:rPr>
      </w:pPr>
      <w:r>
        <w:rPr>
          <w:rFonts w:ascii="Arial" w:hAnsi="Arial" w:cs="Arial"/>
          <w:sz w:val="24"/>
          <w:szCs w:val="24"/>
        </w:rPr>
        <w:t>Players who withdraw their availability from pennant games due to perceived poor selection decisions should be aware of the following:</w:t>
      </w:r>
    </w:p>
    <w:p w14:paraId="473A14BB" w14:textId="77777777" w:rsidR="002A0E2D" w:rsidRDefault="002A0E2D" w:rsidP="002A0E2D">
      <w:pPr>
        <w:autoSpaceDE w:val="0"/>
        <w:autoSpaceDN w:val="0"/>
        <w:adjustRightInd w:val="0"/>
        <w:spacing w:after="0" w:line="240" w:lineRule="auto"/>
        <w:rPr>
          <w:rFonts w:ascii="Arial" w:hAnsi="Arial" w:cs="Arial"/>
          <w:sz w:val="24"/>
          <w:szCs w:val="24"/>
        </w:rPr>
      </w:pPr>
    </w:p>
    <w:p w14:paraId="1A3A2CFE" w14:textId="77777777" w:rsidR="002A0E2D" w:rsidRDefault="002A0E2D" w:rsidP="002A0E2D">
      <w:pPr>
        <w:autoSpaceDE w:val="0"/>
        <w:autoSpaceDN w:val="0"/>
        <w:adjustRightInd w:val="0"/>
        <w:spacing w:after="0" w:line="240" w:lineRule="auto"/>
        <w:rPr>
          <w:rFonts w:ascii="Arial" w:hAnsi="Arial" w:cs="Arial"/>
          <w:sz w:val="24"/>
          <w:szCs w:val="24"/>
        </w:rPr>
      </w:pPr>
      <w:r w:rsidRPr="00624E21">
        <w:rPr>
          <w:rFonts w:ascii="Arial" w:hAnsi="Arial" w:cs="Arial"/>
          <w:sz w:val="24"/>
          <w:szCs w:val="24"/>
        </w:rPr>
        <w:t>-</w:t>
      </w:r>
      <w:r>
        <w:rPr>
          <w:rFonts w:ascii="Arial" w:hAnsi="Arial" w:cs="Arial"/>
          <w:sz w:val="24"/>
          <w:szCs w:val="24"/>
        </w:rPr>
        <w:t xml:space="preserve"> </w:t>
      </w:r>
      <w:r w:rsidRPr="00624E21">
        <w:rPr>
          <w:rFonts w:ascii="Arial" w:hAnsi="Arial" w:cs="Arial"/>
          <w:sz w:val="24"/>
          <w:szCs w:val="24"/>
        </w:rPr>
        <w:t>The player is ineligible to play social bowls on the day of his/her decision, but becomes eligible to do so after one week</w:t>
      </w:r>
    </w:p>
    <w:p w14:paraId="44DCC4B2" w14:textId="77777777" w:rsidR="002A0E2D" w:rsidRDefault="002A0E2D" w:rsidP="002A0E2D">
      <w:pPr>
        <w:autoSpaceDE w:val="0"/>
        <w:autoSpaceDN w:val="0"/>
        <w:adjustRightInd w:val="0"/>
        <w:spacing w:after="0" w:line="240" w:lineRule="auto"/>
        <w:rPr>
          <w:rFonts w:ascii="Arial" w:hAnsi="Arial" w:cs="Arial"/>
          <w:sz w:val="24"/>
          <w:szCs w:val="24"/>
        </w:rPr>
      </w:pPr>
    </w:p>
    <w:p w14:paraId="6472B1E2" w14:textId="77777777" w:rsidR="002A0E2D" w:rsidRPr="00645DBC" w:rsidRDefault="002A0E2D" w:rsidP="002A0E2D">
      <w:pPr>
        <w:autoSpaceDE w:val="0"/>
        <w:autoSpaceDN w:val="0"/>
        <w:adjustRightInd w:val="0"/>
        <w:spacing w:after="0" w:line="240" w:lineRule="auto"/>
        <w:rPr>
          <w:rFonts w:ascii="Arial" w:hAnsi="Arial" w:cs="Arial"/>
          <w:sz w:val="24"/>
          <w:szCs w:val="24"/>
        </w:rPr>
      </w:pPr>
      <w:r w:rsidRPr="00645DBC">
        <w:rPr>
          <w:rFonts w:ascii="Arial" w:hAnsi="Arial" w:cs="Arial"/>
          <w:sz w:val="24"/>
          <w:szCs w:val="24"/>
        </w:rPr>
        <w:t>-</w:t>
      </w:r>
      <w:r>
        <w:rPr>
          <w:rFonts w:ascii="Arial" w:hAnsi="Arial" w:cs="Arial"/>
          <w:sz w:val="24"/>
          <w:szCs w:val="24"/>
        </w:rPr>
        <w:t xml:space="preserve"> </w:t>
      </w:r>
      <w:r w:rsidRPr="00645DBC">
        <w:rPr>
          <w:rFonts w:ascii="Arial" w:hAnsi="Arial" w:cs="Arial"/>
          <w:sz w:val="24"/>
          <w:szCs w:val="24"/>
        </w:rPr>
        <w:t xml:space="preserve">After a minimum 3 days cooling-off period (inclusive of the day of the decision) the Chair of Selectors must contact the player and discuss the matter. If the player persists with his/her </w:t>
      </w:r>
      <w:r>
        <w:rPr>
          <w:rFonts w:ascii="Arial" w:hAnsi="Arial" w:cs="Arial"/>
          <w:sz w:val="24"/>
          <w:szCs w:val="24"/>
        </w:rPr>
        <w:t>decision to be unavailable, the Chair of Selectors will inform the player that their name will be added to the “Unavailable” list and remain there until such time as the player advises the Chair of Selectors that he/she is prepared to play as selected.</w:t>
      </w:r>
    </w:p>
    <w:p w14:paraId="51E0CF1B" w14:textId="2F055552" w:rsidR="00A5366F" w:rsidRDefault="00A5366F"/>
    <w:p w14:paraId="7AA7000E" w14:textId="77777777" w:rsidR="002A0E2D" w:rsidRDefault="002A0E2D"/>
    <w:sectPr w:rsidR="002A0E2D" w:rsidSect="00034385">
      <w:pgSz w:w="11906" w:h="16838"/>
      <w:pgMar w:top="1021" w:right="1440" w:bottom="102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C769EF"/>
    <w:multiLevelType w:val="hybridMultilevel"/>
    <w:tmpl w:val="E940BE2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220621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E2D"/>
    <w:rsid w:val="00034385"/>
    <w:rsid w:val="002A0E2D"/>
    <w:rsid w:val="00A536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401719"/>
  <w15:chartTrackingRefBased/>
  <w15:docId w15:val="{0354759A-67D8-4F51-9CD5-325591BD8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0E2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0E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1263</Words>
  <Characters>7203</Characters>
  <Application>Microsoft Office Word</Application>
  <DocSecurity>0</DocSecurity>
  <Lines>60</Lines>
  <Paragraphs>16</Paragraphs>
  <ScaleCrop>false</ScaleCrop>
  <Company/>
  <LinksUpToDate>false</LinksUpToDate>
  <CharactersWithSpaces>8450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trevor.smallacombe@bigpond.com</dc:creator>
  <cp:keywords/>
  <dc:description/>
  <cp:lastModifiedBy>trevor.smallacombe@bigpond.com</cp:lastModifiedBy>
  <cp:revision>2</cp:revision>
  <dcterms:created xsi:type="dcterms:W3CDTF">2022-08-29T05:44:00Z</dcterms:created>
  <dcterms:modified xsi:type="dcterms:W3CDTF">2022-08-29T05:56:00Z</dcterms:modified>
</cp:coreProperties>
</file>